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72D9" w:rsidRDefault="004672D9" w:rsidP="004672D9">
      <w:pPr>
        <w:jc w:val="both"/>
        <w:rPr>
          <w:rFonts w:ascii="Verdana" w:hAnsi="Verdana"/>
          <w:sz w:val="22"/>
          <w:szCs w:val="22"/>
        </w:rPr>
      </w:pPr>
      <w:bookmarkStart w:id="0" w:name="_GoBack"/>
      <w:bookmarkEnd w:id="0"/>
    </w:p>
    <w:p w:rsidR="004672D9" w:rsidRDefault="004672D9" w:rsidP="004672D9">
      <w:pPr>
        <w:jc w:val="both"/>
        <w:rPr>
          <w:rFonts w:ascii="Verdana" w:hAnsi="Verdana"/>
          <w:sz w:val="22"/>
          <w:szCs w:val="22"/>
        </w:rPr>
      </w:pPr>
    </w:p>
    <w:p w:rsidR="004672D9" w:rsidRPr="004672D9" w:rsidRDefault="004672D9" w:rsidP="004672D9">
      <w:pPr>
        <w:jc w:val="both"/>
        <w:rPr>
          <w:rFonts w:ascii="Verdana" w:hAnsi="Verdana"/>
          <w:sz w:val="22"/>
          <w:szCs w:val="22"/>
        </w:rPr>
      </w:pPr>
      <w:r w:rsidRPr="004672D9">
        <w:rPr>
          <w:rFonts w:ascii="Verdana" w:hAnsi="Verdana"/>
          <w:sz w:val="22"/>
          <w:szCs w:val="22"/>
        </w:rPr>
        <w:t>POTENS provides specialist support to adults with learning disabilities and mental health needs. The company was founded in Birkenhead in 1989 by John and Rachel Farragher, motivated by the belief that the way forward for the development of services for people with complex needs lay within the concept of partnership. Still a family owned company, this approach continues to be applied to all aspects of our work.</w:t>
      </w:r>
    </w:p>
    <w:p w:rsidR="004672D9" w:rsidRPr="004672D9" w:rsidRDefault="004672D9" w:rsidP="004672D9">
      <w:pPr>
        <w:jc w:val="both"/>
        <w:rPr>
          <w:rFonts w:ascii="Verdana" w:hAnsi="Verdana"/>
          <w:sz w:val="22"/>
          <w:szCs w:val="22"/>
        </w:rPr>
      </w:pPr>
    </w:p>
    <w:p w:rsidR="004672D9" w:rsidRPr="004672D9" w:rsidRDefault="004672D9" w:rsidP="004672D9">
      <w:pPr>
        <w:jc w:val="both"/>
        <w:rPr>
          <w:rFonts w:ascii="Verdana" w:hAnsi="Verdana"/>
          <w:sz w:val="22"/>
          <w:szCs w:val="22"/>
        </w:rPr>
      </w:pPr>
      <w:r w:rsidRPr="004672D9">
        <w:rPr>
          <w:rFonts w:ascii="Verdana" w:hAnsi="Verdana"/>
          <w:sz w:val="22"/>
          <w:szCs w:val="22"/>
        </w:rPr>
        <w:t>The partnership involves four main principles – TRUST, POSITIVE REGARD, SHARED LEARNING AND EQUALITY. Our specialist support staff are committed to providing person centred care and to ensure each person has access to appropriate activities including employment opportunities wherever possible.</w:t>
      </w:r>
    </w:p>
    <w:p w:rsidR="004672D9" w:rsidRPr="004672D9" w:rsidRDefault="004672D9" w:rsidP="004672D9">
      <w:pPr>
        <w:jc w:val="both"/>
        <w:rPr>
          <w:rFonts w:ascii="Verdana" w:hAnsi="Verdana"/>
          <w:sz w:val="22"/>
          <w:szCs w:val="22"/>
        </w:rPr>
      </w:pPr>
    </w:p>
    <w:p w:rsidR="004672D9" w:rsidRPr="004672D9" w:rsidRDefault="004672D9" w:rsidP="004672D9">
      <w:pPr>
        <w:jc w:val="both"/>
        <w:rPr>
          <w:rFonts w:ascii="Verdana" w:hAnsi="Verdana"/>
          <w:sz w:val="22"/>
          <w:szCs w:val="22"/>
        </w:rPr>
      </w:pPr>
      <w:r w:rsidRPr="004672D9">
        <w:rPr>
          <w:rFonts w:ascii="Verdana" w:hAnsi="Verdana"/>
          <w:sz w:val="22"/>
          <w:szCs w:val="22"/>
        </w:rPr>
        <w:t xml:space="preserve">POTENS provides a range of specialist support for adults with complex and challenging needs - learning disabilities, mental health needs, autism including Asperger Syndrome, behaviour that challenges, independent living skills and Korsakoffs Syndrome (alcohol related brain injury) through registered supported &amp; independent living, domiciliary care, residential care, respite and day opportunity services throughout England, North Wales and Northern Ireland. </w:t>
      </w:r>
    </w:p>
    <w:p w:rsidR="004672D9" w:rsidRPr="004672D9" w:rsidRDefault="004672D9" w:rsidP="004672D9">
      <w:pPr>
        <w:jc w:val="both"/>
        <w:rPr>
          <w:rFonts w:ascii="Verdana" w:hAnsi="Verdana"/>
          <w:sz w:val="22"/>
          <w:szCs w:val="22"/>
        </w:rPr>
      </w:pPr>
    </w:p>
    <w:p w:rsidR="004672D9" w:rsidRPr="004672D9" w:rsidRDefault="004672D9" w:rsidP="004672D9">
      <w:pPr>
        <w:jc w:val="both"/>
        <w:rPr>
          <w:rFonts w:ascii="Verdana" w:hAnsi="Verdana"/>
          <w:sz w:val="22"/>
          <w:szCs w:val="22"/>
        </w:rPr>
      </w:pPr>
      <w:r w:rsidRPr="004672D9">
        <w:rPr>
          <w:rFonts w:ascii="Verdana" w:hAnsi="Verdana"/>
          <w:sz w:val="22"/>
          <w:szCs w:val="22"/>
        </w:rPr>
        <w:t>POTENS head office remains in Birkenhead, with administrative and business support functions for the whole company.</w:t>
      </w:r>
    </w:p>
    <w:p w:rsidR="004672D9" w:rsidRPr="004672D9" w:rsidRDefault="004672D9" w:rsidP="004672D9">
      <w:pPr>
        <w:jc w:val="both"/>
        <w:rPr>
          <w:rFonts w:ascii="Verdana" w:hAnsi="Verdana"/>
          <w:sz w:val="22"/>
          <w:szCs w:val="22"/>
        </w:rPr>
      </w:pPr>
    </w:p>
    <w:p w:rsidR="004672D9" w:rsidRPr="004672D9" w:rsidRDefault="004672D9" w:rsidP="004672D9">
      <w:pPr>
        <w:jc w:val="both"/>
        <w:rPr>
          <w:rFonts w:ascii="Verdana" w:hAnsi="Verdana"/>
          <w:sz w:val="22"/>
          <w:szCs w:val="22"/>
        </w:rPr>
      </w:pPr>
      <w:r w:rsidRPr="004672D9">
        <w:rPr>
          <w:rFonts w:ascii="Verdana" w:hAnsi="Verdana"/>
          <w:sz w:val="22"/>
          <w:szCs w:val="22"/>
        </w:rPr>
        <w:t xml:space="preserve">In 2006, the Director of Operations was promoted to the post of Chief Operating Officer, and since then Nicki Stadames has been working closely with John Farragher to focus on the strategic development of the company. She is supported by two Regional Directors who have managerial responsibility for service operations in their region.  Each Regional Director manages four Area Managers who in turn, are responsible for several services within their area. </w:t>
      </w:r>
    </w:p>
    <w:p w:rsidR="004672D9" w:rsidRPr="004672D9" w:rsidRDefault="004672D9" w:rsidP="004672D9">
      <w:pPr>
        <w:jc w:val="both"/>
        <w:rPr>
          <w:rFonts w:ascii="Verdana" w:hAnsi="Verdana"/>
          <w:sz w:val="22"/>
          <w:szCs w:val="22"/>
        </w:rPr>
      </w:pPr>
    </w:p>
    <w:p w:rsidR="004672D9" w:rsidRPr="004672D9" w:rsidRDefault="004672D9" w:rsidP="004672D9">
      <w:pPr>
        <w:jc w:val="both"/>
        <w:rPr>
          <w:rFonts w:ascii="Verdana" w:hAnsi="Verdana"/>
          <w:sz w:val="22"/>
          <w:szCs w:val="22"/>
        </w:rPr>
      </w:pPr>
      <w:r w:rsidRPr="004672D9">
        <w:rPr>
          <w:rFonts w:ascii="Verdana" w:hAnsi="Verdana"/>
          <w:sz w:val="22"/>
          <w:szCs w:val="22"/>
        </w:rPr>
        <w:t xml:space="preserve">Through our Workforce Development Manager, we ensure that emphasis is placed on training and staff development to ensure that our highly skilled workforce provides individualised care. In July 2010, POTENS achieved the Investors in People award.  </w:t>
      </w:r>
    </w:p>
    <w:p w:rsidR="004672D9" w:rsidRPr="004672D9" w:rsidRDefault="004672D9" w:rsidP="004672D9">
      <w:pPr>
        <w:jc w:val="both"/>
        <w:rPr>
          <w:rFonts w:ascii="Verdana" w:hAnsi="Verdana"/>
          <w:sz w:val="22"/>
          <w:szCs w:val="22"/>
        </w:rPr>
      </w:pPr>
    </w:p>
    <w:p w:rsidR="004672D9" w:rsidRPr="004672D9" w:rsidRDefault="004672D9" w:rsidP="004672D9">
      <w:pPr>
        <w:jc w:val="both"/>
        <w:rPr>
          <w:rFonts w:ascii="Verdana" w:hAnsi="Verdana"/>
          <w:sz w:val="22"/>
          <w:szCs w:val="22"/>
        </w:rPr>
      </w:pPr>
      <w:r w:rsidRPr="004672D9">
        <w:rPr>
          <w:rFonts w:ascii="Verdana" w:hAnsi="Verdana"/>
          <w:sz w:val="22"/>
          <w:szCs w:val="22"/>
        </w:rPr>
        <w:t>The company is committed to equality of opportunity and anti-discriminatory practices for both clients and staff and in all areas of our business. We are committed to empowering clients and supporting self-determination by promoting informed choice and we actively support and promote full integration within the community.</w:t>
      </w:r>
    </w:p>
    <w:p w:rsidR="004672D9" w:rsidRPr="004672D9" w:rsidRDefault="004672D9" w:rsidP="004672D9">
      <w:pPr>
        <w:jc w:val="both"/>
        <w:rPr>
          <w:rFonts w:ascii="Verdana" w:hAnsi="Verdana"/>
          <w:sz w:val="22"/>
          <w:szCs w:val="22"/>
        </w:rPr>
      </w:pPr>
    </w:p>
    <w:p w:rsidR="004672D9" w:rsidRPr="004672D9" w:rsidRDefault="004672D9" w:rsidP="004672D9">
      <w:pPr>
        <w:jc w:val="both"/>
        <w:rPr>
          <w:rFonts w:ascii="Verdana" w:hAnsi="Verdana"/>
          <w:sz w:val="22"/>
          <w:szCs w:val="22"/>
        </w:rPr>
      </w:pPr>
      <w:r w:rsidRPr="004672D9">
        <w:rPr>
          <w:rFonts w:ascii="Verdana" w:hAnsi="Verdana"/>
          <w:sz w:val="22"/>
          <w:szCs w:val="22"/>
        </w:rPr>
        <w:t xml:space="preserve">For further information, please visit our website – </w:t>
      </w:r>
      <w:r>
        <w:rPr>
          <w:rFonts w:ascii="Verdana" w:hAnsi="Verdana"/>
          <w:sz w:val="22"/>
          <w:szCs w:val="22"/>
        </w:rPr>
        <w:t>www.potens-uk.com</w:t>
      </w:r>
    </w:p>
    <w:p w:rsidR="00DA40C4" w:rsidRPr="004672D9" w:rsidRDefault="00DA40C4" w:rsidP="00D63869">
      <w:pPr>
        <w:rPr>
          <w:rFonts w:ascii="Verdana" w:hAnsi="Verdana"/>
          <w:sz w:val="22"/>
          <w:szCs w:val="22"/>
        </w:rPr>
      </w:pPr>
    </w:p>
    <w:sectPr w:rsidR="00DA40C4" w:rsidRPr="004672D9" w:rsidSect="008675B8">
      <w:headerReference w:type="default" r:id="rId6"/>
      <w:footerReference w:type="default" r:id="rId7"/>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3869" w:rsidRDefault="00D63869" w:rsidP="00D63869">
      <w:r>
        <w:separator/>
      </w:r>
    </w:p>
  </w:endnote>
  <w:endnote w:type="continuationSeparator" w:id="0">
    <w:p w:rsidR="00D63869" w:rsidRDefault="00D63869" w:rsidP="00D6386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3869" w:rsidRDefault="00D63869">
    <w:pPr>
      <w:pStyle w:val="Footer"/>
    </w:pPr>
    <w:r>
      <w:rPr>
        <w:noProof/>
        <w:lang w:eastAsia="en-GB"/>
      </w:rPr>
      <w:drawing>
        <wp:anchor distT="0" distB="0" distL="114300" distR="114300" simplePos="0" relativeHeight="251659264" behindDoc="0" locked="0" layoutInCell="1" allowOverlap="1">
          <wp:simplePos x="0" y="0"/>
          <wp:positionH relativeFrom="column">
            <wp:posOffset>-914400</wp:posOffset>
          </wp:positionH>
          <wp:positionV relativeFrom="paragraph">
            <wp:posOffset>-282575</wp:posOffset>
          </wp:positionV>
          <wp:extent cx="7562215" cy="978535"/>
          <wp:effectExtent l="0" t="0" r="635" b="0"/>
          <wp:wrapSquare wrapText="bothSides"/>
          <wp:docPr id="2" name="Picture 2" descr="C:\Users\mike.barton\AppData\Local\Microsoft\Windows\Temporary Internet Files\Content.Outlook\DSRI8WOO\potens footer templat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ke.barton\AppData\Local\Microsoft\Windows\Temporary Internet Files\Content.Outlook\DSRI8WOO\potens footer template 1.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62215" cy="978535"/>
                  </a:xfrm>
                  <a:prstGeom prst="rect">
                    <a:avLst/>
                  </a:prstGeom>
                  <a:noFill/>
                  <a:ln>
                    <a:noFill/>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3869" w:rsidRDefault="00D63869" w:rsidP="00D63869">
      <w:r>
        <w:separator/>
      </w:r>
    </w:p>
  </w:footnote>
  <w:footnote w:type="continuationSeparator" w:id="0">
    <w:p w:rsidR="00D63869" w:rsidRDefault="00D63869" w:rsidP="00D6386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123E" w:rsidRDefault="0015123E" w:rsidP="00D63869">
    <w:pPr>
      <w:pStyle w:val="Header"/>
      <w:tabs>
        <w:tab w:val="clear" w:pos="4513"/>
        <w:tab w:val="clear" w:pos="9026"/>
        <w:tab w:val="left" w:pos="8183"/>
      </w:tabs>
      <w:ind w:left="4320"/>
      <w:jc w:val="right"/>
    </w:pPr>
    <w:r>
      <w:rPr>
        <w:noProof/>
        <w:lang w:eastAsia="en-GB"/>
      </w:rPr>
      <w:drawing>
        <wp:anchor distT="0" distB="0" distL="114300" distR="114300" simplePos="0" relativeHeight="251658240" behindDoc="0" locked="0" layoutInCell="1" allowOverlap="1">
          <wp:simplePos x="0" y="0"/>
          <wp:positionH relativeFrom="column">
            <wp:posOffset>4627245</wp:posOffset>
          </wp:positionH>
          <wp:positionV relativeFrom="paragraph">
            <wp:posOffset>-245745</wp:posOffset>
          </wp:positionV>
          <wp:extent cx="1787525" cy="1064895"/>
          <wp:effectExtent l="0" t="0" r="3175" b="1905"/>
          <wp:wrapSquare wrapText="bothSides"/>
          <wp:docPr id="3" name="Picture 3" descr="C:\Users\mike.barton\AppData\Local\Microsoft\Windows\Temporary Internet Files\Content.Outlook\DSRI8WOO\Potens Logo CMY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e.barton\AppData\Local\Microsoft\Windows\Temporary Internet Files\Content.Outlook\DSRI8WOO\Potens Logo CMYK (2).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7525" cy="1064895"/>
                  </a:xfrm>
                  <a:prstGeom prst="rect">
                    <a:avLst/>
                  </a:prstGeom>
                  <a:noFill/>
                  <a:ln>
                    <a:noFill/>
                  </a:ln>
                </pic:spPr>
              </pic:pic>
            </a:graphicData>
          </a:graphic>
        </wp:anchor>
      </w:drawing>
    </w:r>
    <w:r w:rsidR="00D63869">
      <w:tab/>
    </w:r>
  </w:p>
  <w:p w:rsidR="0015123E" w:rsidRDefault="0015123E" w:rsidP="00D63869">
    <w:pPr>
      <w:pStyle w:val="Header"/>
      <w:tabs>
        <w:tab w:val="clear" w:pos="4513"/>
        <w:tab w:val="clear" w:pos="9026"/>
        <w:tab w:val="left" w:pos="8183"/>
      </w:tabs>
      <w:ind w:left="4320"/>
      <w:jc w:val="right"/>
    </w:pPr>
  </w:p>
  <w:p w:rsidR="0015123E" w:rsidRDefault="0015123E" w:rsidP="00D63869">
    <w:pPr>
      <w:pStyle w:val="Header"/>
      <w:tabs>
        <w:tab w:val="clear" w:pos="4513"/>
        <w:tab w:val="clear" w:pos="9026"/>
        <w:tab w:val="left" w:pos="8183"/>
      </w:tabs>
      <w:ind w:left="4320"/>
      <w:jc w:val="right"/>
    </w:pPr>
  </w:p>
  <w:p w:rsidR="0015123E" w:rsidRDefault="0015123E" w:rsidP="00D63869">
    <w:pPr>
      <w:pStyle w:val="Header"/>
      <w:tabs>
        <w:tab w:val="clear" w:pos="4513"/>
        <w:tab w:val="clear" w:pos="9026"/>
        <w:tab w:val="left" w:pos="8183"/>
      </w:tabs>
      <w:ind w:left="4320"/>
      <w:jc w:val="right"/>
    </w:pPr>
  </w:p>
  <w:p w:rsidR="00D63869" w:rsidRDefault="00D63869" w:rsidP="00D63869">
    <w:pPr>
      <w:pStyle w:val="Header"/>
      <w:tabs>
        <w:tab w:val="clear" w:pos="4513"/>
        <w:tab w:val="clear" w:pos="9026"/>
        <w:tab w:val="left" w:pos="8183"/>
      </w:tabs>
      <w:ind w:left="4320"/>
      <w:jc w:val="right"/>
    </w:pPr>
    <w:r>
      <w:t xml:space="preserve">      </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rsids>
    <w:rsidRoot w:val="00D63869"/>
    <w:rsid w:val="0015123E"/>
    <w:rsid w:val="004672D9"/>
    <w:rsid w:val="008675B8"/>
    <w:rsid w:val="00D63869"/>
    <w:rsid w:val="00DA40C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2D9"/>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D63869"/>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3869"/>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D63869"/>
  </w:style>
  <w:style w:type="paragraph" w:styleId="Footer">
    <w:name w:val="footer"/>
    <w:basedOn w:val="Normal"/>
    <w:link w:val="FooterChar"/>
    <w:uiPriority w:val="99"/>
    <w:unhideWhenUsed/>
    <w:rsid w:val="00D63869"/>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D63869"/>
  </w:style>
  <w:style w:type="paragraph" w:styleId="BalloonText">
    <w:name w:val="Balloon Text"/>
    <w:basedOn w:val="Normal"/>
    <w:link w:val="BalloonTextChar"/>
    <w:uiPriority w:val="99"/>
    <w:semiHidden/>
    <w:unhideWhenUsed/>
    <w:rsid w:val="00D63869"/>
    <w:rPr>
      <w:rFonts w:ascii="Tahoma" w:hAnsi="Tahoma" w:cs="Tahoma"/>
      <w:sz w:val="16"/>
      <w:szCs w:val="16"/>
    </w:rPr>
  </w:style>
  <w:style w:type="character" w:customStyle="1" w:styleId="BalloonTextChar">
    <w:name w:val="Balloon Text Char"/>
    <w:basedOn w:val="DefaultParagraphFont"/>
    <w:link w:val="BalloonText"/>
    <w:uiPriority w:val="99"/>
    <w:semiHidden/>
    <w:rsid w:val="00D63869"/>
    <w:rPr>
      <w:rFonts w:ascii="Tahoma" w:hAnsi="Tahoma" w:cs="Tahoma"/>
      <w:sz w:val="16"/>
      <w:szCs w:val="16"/>
    </w:rPr>
  </w:style>
  <w:style w:type="character" w:customStyle="1" w:styleId="Heading1Char">
    <w:name w:val="Heading 1 Char"/>
    <w:basedOn w:val="DefaultParagraphFont"/>
    <w:link w:val="Heading1"/>
    <w:uiPriority w:val="9"/>
    <w:rsid w:val="00D63869"/>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99"/>
    <w:unhideWhenUsed/>
    <w:rsid w:val="00D63869"/>
    <w:pPr>
      <w:spacing w:after="120" w:line="276" w:lineRule="auto"/>
    </w:pPr>
    <w:rPr>
      <w:rFonts w:asciiTheme="minorHAnsi" w:eastAsiaTheme="minorHAnsi" w:hAnsiTheme="minorHAnsi" w:cstheme="minorBidi"/>
      <w:sz w:val="22"/>
      <w:szCs w:val="22"/>
      <w:lang w:eastAsia="en-US"/>
    </w:rPr>
  </w:style>
  <w:style w:type="character" w:customStyle="1" w:styleId="BodyTextChar">
    <w:name w:val="Body Text Char"/>
    <w:basedOn w:val="DefaultParagraphFont"/>
    <w:link w:val="BodyText"/>
    <w:uiPriority w:val="99"/>
    <w:rsid w:val="00D63869"/>
  </w:style>
  <w:style w:type="character" w:styleId="Hyperlink">
    <w:name w:val="Hyperlink"/>
    <w:basedOn w:val="DefaultParagraphFont"/>
    <w:rsid w:val="004672D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6386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38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869"/>
  </w:style>
  <w:style w:type="paragraph" w:styleId="Footer">
    <w:name w:val="footer"/>
    <w:basedOn w:val="Normal"/>
    <w:link w:val="FooterChar"/>
    <w:uiPriority w:val="99"/>
    <w:unhideWhenUsed/>
    <w:rsid w:val="00D638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869"/>
  </w:style>
  <w:style w:type="paragraph" w:styleId="BalloonText">
    <w:name w:val="Balloon Text"/>
    <w:basedOn w:val="Normal"/>
    <w:link w:val="BalloonTextChar"/>
    <w:uiPriority w:val="99"/>
    <w:semiHidden/>
    <w:unhideWhenUsed/>
    <w:rsid w:val="00D638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3869"/>
    <w:rPr>
      <w:rFonts w:ascii="Tahoma" w:hAnsi="Tahoma" w:cs="Tahoma"/>
      <w:sz w:val="16"/>
      <w:szCs w:val="16"/>
    </w:rPr>
  </w:style>
  <w:style w:type="character" w:customStyle="1" w:styleId="Heading1Char">
    <w:name w:val="Heading 1 Char"/>
    <w:basedOn w:val="DefaultParagraphFont"/>
    <w:link w:val="Heading1"/>
    <w:uiPriority w:val="9"/>
    <w:rsid w:val="00D63869"/>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99"/>
    <w:unhideWhenUsed/>
    <w:rsid w:val="00D63869"/>
    <w:pPr>
      <w:spacing w:after="120"/>
    </w:pPr>
  </w:style>
  <w:style w:type="character" w:customStyle="1" w:styleId="BodyTextChar">
    <w:name w:val="Body Text Char"/>
    <w:basedOn w:val="DefaultParagraphFont"/>
    <w:link w:val="BodyText"/>
    <w:uiPriority w:val="99"/>
    <w:rsid w:val="00D63869"/>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microsoft.com/office/2007/relationships/stylesWithEffects" Target="stylesWithEffect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357</Words>
  <Characters>2039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2392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Barton</dc:creator>
  <cp:lastModifiedBy>Zena Braithwaite</cp:lastModifiedBy>
  <cp:revision>2</cp:revision>
  <cp:lastPrinted>2015-01-09T17:21:00Z</cp:lastPrinted>
  <dcterms:created xsi:type="dcterms:W3CDTF">2015-01-12T13:39:00Z</dcterms:created>
  <dcterms:modified xsi:type="dcterms:W3CDTF">2015-01-12T13:39:00Z</dcterms:modified>
</cp:coreProperties>
</file>